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4382" w:rsidRPr="004E3EC8" w:rsidRDefault="000C48BE" w:rsidP="004E3EC8">
      <w:pPr>
        <w:spacing w:after="0" w:line="240" w:lineRule="auto"/>
        <w:ind w:firstLine="709"/>
        <w:jc w:val="center"/>
        <w:rPr>
          <w:rStyle w:val="a3"/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b/>
          <w:bCs/>
          <w:sz w:val="32"/>
          <w:szCs w:val="28"/>
        </w:rPr>
        <w:t>О</w:t>
      </w:r>
      <w:r w:rsidRPr="000C48BE">
        <w:rPr>
          <w:rFonts w:ascii="Times New Roman" w:hAnsi="Times New Roman" w:cs="Times New Roman"/>
          <w:b/>
          <w:bCs/>
          <w:sz w:val="32"/>
          <w:szCs w:val="28"/>
        </w:rPr>
        <w:t>тветственность для родителей за о</w:t>
      </w:r>
      <w:r>
        <w:rPr>
          <w:rFonts w:ascii="Times New Roman" w:hAnsi="Times New Roman" w:cs="Times New Roman"/>
          <w:b/>
          <w:bCs/>
          <w:sz w:val="32"/>
          <w:szCs w:val="28"/>
        </w:rPr>
        <w:t>ставление ребенка без присмотра</w:t>
      </w:r>
      <w:r w:rsidR="004E3EC8" w:rsidRPr="004E3EC8">
        <w:rPr>
          <w:rStyle w:val="a3"/>
          <w:rFonts w:ascii="Times New Roman" w:hAnsi="Times New Roman" w:cs="Times New Roman"/>
          <w:sz w:val="32"/>
          <w:szCs w:val="28"/>
        </w:rPr>
        <w:t>.</w:t>
      </w:r>
    </w:p>
    <w:p w:rsidR="0088490D" w:rsidRDefault="0088490D" w:rsidP="0088490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48BE" w:rsidRPr="000C48BE" w:rsidRDefault="000C48BE" w:rsidP="000C48B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48B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Законодательство Российской Федерации не предусматривает ограничений и возрастных границ, по достижении которых родители могут оставить малолетнего ребенка одного (без присмотра).</w:t>
      </w:r>
    </w:p>
    <w:p w:rsidR="000C48BE" w:rsidRPr="000C48BE" w:rsidRDefault="000C48BE" w:rsidP="000C48B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48BE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Семейным кодексом Российской Федерации закреплены права и обязанности родителей по воспитанию детей. Так, родители обязаны заботиться о здоровье, физическом, психическом, духовном и нравственном развитии своего ребенка, обеспечивать его безопасность, нести за него ответственность, а также должны защищать права и интересы ребенка.</w:t>
      </w:r>
    </w:p>
    <w:p w:rsidR="000C48BE" w:rsidRPr="000C48BE" w:rsidRDefault="000C48BE" w:rsidP="000C48B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48B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Статьей 5.35 КоАП РФ (Неисполнение родителями или иными законными представителями несовершеннолетних обязанностей по содержанию и воспитанию несовершеннолетних) за ненадлежащее исполнение родительских обязанностей установлена административная ответственность в виде предупреждения или наложения административного штрафа в размере от 100 до 500 рублей.</w:t>
      </w:r>
    </w:p>
    <w:p w:rsidR="000C48BE" w:rsidRPr="000C48BE" w:rsidRDefault="000C48BE" w:rsidP="000C48B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48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Кроме того, за неисполнение обязанности по воспитанию ребенка, в случае гибели ребенка, причинения ему вреда здоровью, предусмотрена и уголовная ответственность. </w:t>
      </w:r>
      <w:proofErr w:type="gramStart"/>
      <w:r w:rsidRPr="000C48B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Статьей 125 Уголовного кодекса РФ (далее - УК РФ) закреплена уголовная ответственность за заведомое оставление без помощи лица, находящегося в опасном для жизни или здоровья состоянии и лишенного возможности принять меры к самосохранению по малолетству, в случаях, если виновный имел возможность оказать помощь этому лицу и был обязан иметь о нем заботу, либо сам поставил его в опасное для жизни или</w:t>
      </w:r>
      <w:proofErr w:type="gramEnd"/>
      <w:r w:rsidRPr="000C48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здоровья состояние.</w:t>
      </w:r>
    </w:p>
    <w:p w:rsidR="000C48BE" w:rsidRPr="000C48BE" w:rsidRDefault="000C48BE" w:rsidP="000C48B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48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Статьей 156 УК РФ установлена ответственность за неисполнение обязанностей по воспитанию ребенка, если это деяние соединено с жестоким обращением с несовершеннолетним. Жестокое обращение может выражаться в </w:t>
      </w:r>
      <w:proofErr w:type="spellStart"/>
      <w:r w:rsidRPr="000C48BE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непредоставлении</w:t>
      </w:r>
      <w:proofErr w:type="spellEnd"/>
      <w:r w:rsidRPr="000C48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питания, запирании в помещении одного на долгое время, систематическом унижении достоинства ребенка, издевательствах, нанесении побоев и др.</w:t>
      </w:r>
    </w:p>
    <w:p w:rsidR="000C48BE" w:rsidRPr="000C48BE" w:rsidRDefault="000C48BE" w:rsidP="000C48B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48B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Статья 109 УК РФ (причинение смерти по неосторожности) применяется в ряде случаев, когда родители, законные представители и иные лица, не имея умысла на причинение смерти ребенка, но вследствие грубой недисциплинированности, невнимательности, неосмотрительности своих действий, поступков и поведения, привели к наступлению тяжких последствий в виде смерти.</w:t>
      </w:r>
    </w:p>
    <w:p w:rsidR="004E3EC8" w:rsidRPr="00900561" w:rsidRDefault="004E3EC8" w:rsidP="00190EC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sectPr w:rsidR="004E3EC8" w:rsidRPr="00900561" w:rsidSect="0030176D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4531"/>
    <w:rsid w:val="000110E6"/>
    <w:rsid w:val="00037B54"/>
    <w:rsid w:val="000A05FE"/>
    <w:rsid w:val="000C48BE"/>
    <w:rsid w:val="000E118F"/>
    <w:rsid w:val="000E78EF"/>
    <w:rsid w:val="00122006"/>
    <w:rsid w:val="00135202"/>
    <w:rsid w:val="00190EC9"/>
    <w:rsid w:val="002257A1"/>
    <w:rsid w:val="002A3B61"/>
    <w:rsid w:val="0030176D"/>
    <w:rsid w:val="00301928"/>
    <w:rsid w:val="00311D14"/>
    <w:rsid w:val="00350F50"/>
    <w:rsid w:val="00356C02"/>
    <w:rsid w:val="004E3EC8"/>
    <w:rsid w:val="004F1D32"/>
    <w:rsid w:val="005B4382"/>
    <w:rsid w:val="006E3A22"/>
    <w:rsid w:val="007469F5"/>
    <w:rsid w:val="0088490D"/>
    <w:rsid w:val="008A5250"/>
    <w:rsid w:val="00900561"/>
    <w:rsid w:val="0096380A"/>
    <w:rsid w:val="00972021"/>
    <w:rsid w:val="009970AD"/>
    <w:rsid w:val="00AB4F7D"/>
    <w:rsid w:val="00BA3FB4"/>
    <w:rsid w:val="00D5305B"/>
    <w:rsid w:val="00DD38E7"/>
    <w:rsid w:val="00E26ADB"/>
    <w:rsid w:val="00EF4531"/>
    <w:rsid w:val="00F02BF0"/>
    <w:rsid w:val="00F93704"/>
    <w:rsid w:val="00FB2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E3EC8"/>
    <w:rPr>
      <w:b/>
      <w:bCs/>
    </w:rPr>
  </w:style>
  <w:style w:type="paragraph" w:styleId="a4">
    <w:name w:val="Normal (Web)"/>
    <w:basedOn w:val="a"/>
    <w:uiPriority w:val="99"/>
    <w:semiHidden/>
    <w:unhideWhenUsed/>
    <w:rsid w:val="004E3E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0A05F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E3EC8"/>
    <w:rPr>
      <w:b/>
      <w:bCs/>
    </w:rPr>
  </w:style>
  <w:style w:type="paragraph" w:styleId="a4">
    <w:name w:val="Normal (Web)"/>
    <w:basedOn w:val="a"/>
    <w:uiPriority w:val="99"/>
    <w:semiHidden/>
    <w:unhideWhenUsed/>
    <w:rsid w:val="004E3E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0A05F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98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8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1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8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86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1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8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1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333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Логутов Илья Евгеньевич</dc:creator>
  <cp:lastModifiedBy>Логутов Илья Евгеньевич</cp:lastModifiedBy>
  <cp:revision>3</cp:revision>
  <dcterms:created xsi:type="dcterms:W3CDTF">2019-06-27T09:35:00Z</dcterms:created>
  <dcterms:modified xsi:type="dcterms:W3CDTF">2019-06-27T09:36:00Z</dcterms:modified>
</cp:coreProperties>
</file>